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A3C82" w14:textId="77777777" w:rsidR="00AC7CE7" w:rsidRPr="002A0CE7" w:rsidRDefault="0014010C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  <w:r w:rsidRPr="002A0CE7">
        <w:rPr>
          <w:rFonts w:ascii="Arial" w:hAnsi="Arial" w:cs="Arial"/>
          <w:bCs/>
          <w:iCs/>
          <w:sz w:val="22"/>
          <w:szCs w:val="22"/>
          <w:lang w:val="es-CO" w:eastAsia="es-CO"/>
        </w:rPr>
        <w:t>MEMORANDO</w:t>
      </w:r>
    </w:p>
    <w:p w14:paraId="24101DB2" w14:textId="77777777" w:rsidR="002704BF" w:rsidRPr="002A0CE7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</w:p>
    <w:p w14:paraId="195000AC" w14:textId="77777777" w:rsidR="00522E73" w:rsidRDefault="00522E73" w:rsidP="00522E73">
      <w:pPr>
        <w:jc w:val="right"/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 w:rsidRPr="002A0CE7">
        <w:rPr>
          <w:rFonts w:ascii="Arial" w:hAnsi="Arial" w:cs="Arial"/>
          <w:bCs/>
          <w:iCs/>
          <w:sz w:val="22"/>
          <w:szCs w:val="22"/>
          <w:lang w:val="es-CO"/>
        </w:rPr>
        <w:t>*RAD_S*</w:t>
      </w:r>
    </w:p>
    <w:p w14:paraId="2D367325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1CEC0FCF" w14:textId="77777777" w:rsidR="00265C18" w:rsidRDefault="00265C18">
      <w:pPr>
        <w:rPr>
          <w:rFonts w:ascii="Arial Narrow" w:hAnsi="Arial Narrow" w:cs="Arial"/>
          <w:lang w:val="en-US"/>
        </w:rPr>
      </w:pPr>
    </w:p>
    <w:p w14:paraId="272748F9" w14:textId="026977B2" w:rsidR="00265C18" w:rsidRDefault="00336356" w:rsidP="00EB4E18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18442B" w:rsidRPr="0018442B">
        <w:rPr>
          <w:rFonts w:ascii="Arial" w:hAnsi="Arial" w:cs="Arial"/>
          <w:sz w:val="22"/>
          <w:szCs w:val="22"/>
        </w:rPr>
        <w:t>*F_FECHA*</w:t>
      </w:r>
    </w:p>
    <w:p w14:paraId="29274AF4" w14:textId="77777777" w:rsidR="002173F6" w:rsidRPr="005118E2" w:rsidRDefault="002173F6">
      <w:pPr>
        <w:rPr>
          <w:lang w:val="en-US"/>
        </w:rPr>
        <w:sectPr w:rsidR="002173F6" w:rsidRPr="005118E2" w:rsidSect="005D5692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3F084AD8" w14:textId="5FBCCC5D" w:rsidR="00E20CF4" w:rsidRDefault="00E20CF4" w:rsidP="0067046C">
      <w:pPr>
        <w:jc w:val="both"/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p w14:paraId="68F8F881" w14:textId="77777777" w:rsidR="00D67771" w:rsidRPr="002A0CE7" w:rsidRDefault="00D67771" w:rsidP="00431A64">
      <w:pPr>
        <w:ind w:right="-1367"/>
        <w:jc w:val="both"/>
        <w:rPr>
          <w:rFonts w:ascii="Arial" w:hAnsi="Arial" w:cs="Arial"/>
          <w:sz w:val="22"/>
          <w:szCs w:val="22"/>
          <w:lang w:val="en-US"/>
        </w:rPr>
      </w:pPr>
    </w:p>
    <w:p w14:paraId="14D7452C" w14:textId="58032985" w:rsidR="00A9027B" w:rsidRPr="00A9027B" w:rsidRDefault="00AE6616" w:rsidP="00E7193C">
      <w:pPr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70553608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PARA:</w:t>
          </w:r>
        </w:sdtContent>
      </w:sdt>
      <w:r w:rsidR="008D2773" w:rsidRPr="001F0FA0">
        <w:rPr>
          <w:rFonts w:ascii="Arial" w:hAnsi="Arial" w:cs="Arial"/>
          <w:sz w:val="22"/>
          <w:szCs w:val="22"/>
        </w:rPr>
        <w:tab/>
      </w:r>
      <w:r w:rsidR="008D2773" w:rsidRPr="001F0FA0">
        <w:rPr>
          <w:rFonts w:ascii="Arial" w:hAnsi="Arial" w:cs="Arial"/>
          <w:sz w:val="22"/>
          <w:szCs w:val="22"/>
        </w:rPr>
        <w:tab/>
      </w:r>
      <w:r w:rsidR="00A9027B" w:rsidRPr="00A9027B">
        <w:rPr>
          <w:rFonts w:ascii="Arial" w:hAnsi="Arial" w:cs="Arial"/>
          <w:b/>
          <w:sz w:val="22"/>
          <w:szCs w:val="22"/>
        </w:rPr>
        <w:t>DORIS AMPARO PAEZ LIZARAZO</w:t>
      </w:r>
    </w:p>
    <w:p w14:paraId="7DAA8336" w14:textId="19472F80" w:rsidR="008D2773" w:rsidRPr="00A9027B" w:rsidRDefault="00A9027B" w:rsidP="00A9027B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A9027B">
        <w:rPr>
          <w:rFonts w:ascii="Arial" w:hAnsi="Arial" w:cs="Arial"/>
          <w:sz w:val="22"/>
          <w:szCs w:val="22"/>
        </w:rPr>
        <w:t>Técnico Operativo 314 Grado 07</w:t>
      </w:r>
    </w:p>
    <w:p w14:paraId="1178A096" w14:textId="77777777" w:rsidR="008D2773" w:rsidRPr="001F0FA0" w:rsidRDefault="008D2773" w:rsidP="0067046C">
      <w:pPr>
        <w:jc w:val="both"/>
        <w:rPr>
          <w:rFonts w:ascii="Arial" w:hAnsi="Arial" w:cs="Arial"/>
          <w:sz w:val="22"/>
          <w:szCs w:val="22"/>
        </w:rPr>
      </w:pPr>
    </w:p>
    <w:p w14:paraId="5BB5589B" w14:textId="77777777" w:rsidR="008D2773" w:rsidRPr="001F0FA0" w:rsidRDefault="008D2773" w:rsidP="0067046C">
      <w:pPr>
        <w:jc w:val="both"/>
        <w:rPr>
          <w:rFonts w:ascii="Arial" w:hAnsi="Arial" w:cs="Arial"/>
          <w:sz w:val="22"/>
          <w:szCs w:val="22"/>
        </w:rPr>
      </w:pPr>
    </w:p>
    <w:p w14:paraId="57152266" w14:textId="2A38075F" w:rsidR="008D2773" w:rsidRDefault="00AE6616" w:rsidP="00E7193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03918923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DE:</w:t>
          </w:r>
        </w:sdtContent>
      </w:sdt>
      <w:r w:rsidR="008D2773" w:rsidRPr="001F0FA0">
        <w:rPr>
          <w:rFonts w:ascii="Arial" w:hAnsi="Arial" w:cs="Arial"/>
          <w:sz w:val="22"/>
          <w:szCs w:val="22"/>
        </w:rPr>
        <w:tab/>
      </w:r>
      <w:r w:rsidR="002239B7">
        <w:rPr>
          <w:rFonts w:ascii="Arial" w:hAnsi="Arial" w:cs="Arial"/>
          <w:sz w:val="22"/>
          <w:szCs w:val="22"/>
        </w:rPr>
        <w:tab/>
      </w:r>
      <w:r w:rsidR="00A9027B" w:rsidRPr="00A9027B">
        <w:rPr>
          <w:rFonts w:ascii="Arial" w:hAnsi="Arial" w:cs="Arial"/>
          <w:b/>
          <w:sz w:val="22"/>
          <w:szCs w:val="22"/>
        </w:rPr>
        <w:t>LAURA ANDREA SIN GUTIERREZ</w:t>
      </w:r>
    </w:p>
    <w:p w14:paraId="427F9690" w14:textId="61A5D74C" w:rsidR="00A9027B" w:rsidRPr="001F0FA0" w:rsidRDefault="00A9027B" w:rsidP="00A9027B">
      <w:pPr>
        <w:ind w:left="70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Subdirectora Técnica de Recreación y Deporte</w:t>
      </w:r>
    </w:p>
    <w:p w14:paraId="60D59911" w14:textId="1757D254" w:rsidR="008D2773" w:rsidRDefault="008D2773" w:rsidP="00E7193C">
      <w:pPr>
        <w:jc w:val="both"/>
        <w:rPr>
          <w:rFonts w:ascii="Arial" w:hAnsi="Arial" w:cs="Arial"/>
          <w:sz w:val="22"/>
          <w:szCs w:val="22"/>
        </w:rPr>
      </w:pPr>
    </w:p>
    <w:p w14:paraId="1F2C9617" w14:textId="77777777" w:rsidR="004C125E" w:rsidRPr="001F0FA0" w:rsidRDefault="004C125E" w:rsidP="00E7193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7440"/>
      </w:tblGrid>
      <w:tr w:rsidR="00980E6C" w14:paraId="42A52249" w14:textId="77777777" w:rsidTr="00431A64">
        <w:trPr>
          <w:trHeight w:val="302"/>
        </w:trPr>
        <w:tc>
          <w:tcPr>
            <w:tcW w:w="1349" w:type="dxa"/>
          </w:tcPr>
          <w:p w14:paraId="788B5C0A" w14:textId="013EFA50" w:rsidR="00980E6C" w:rsidRDefault="00AE6616" w:rsidP="009D33A9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74634357"/>
                <w:lock w:val="sdtContentLocked"/>
                <w:placeholder>
                  <w:docPart w:val="EAD9747B2B1B4530A14B038D1799A2AF"/>
                </w:placeholder>
              </w:sdtPr>
              <w:sdtEndPr/>
              <w:sdtContent>
                <w:r w:rsidR="00980E6C" w:rsidRPr="001F0FA0">
                  <w:rPr>
                    <w:rFonts w:ascii="Arial" w:hAnsi="Arial" w:cs="Arial"/>
                    <w:sz w:val="22"/>
                    <w:szCs w:val="22"/>
                  </w:rPr>
                  <w:t>ASUNTO:</w:t>
                </w:r>
              </w:sdtContent>
            </w:sdt>
          </w:p>
        </w:tc>
        <w:tc>
          <w:tcPr>
            <w:tcW w:w="7440" w:type="dxa"/>
          </w:tcPr>
          <w:p w14:paraId="1556EBEA" w14:textId="623B07C6" w:rsidR="00980E6C" w:rsidRDefault="00A9027B" w:rsidP="00B0026B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1C18">
              <w:rPr>
                <w:rFonts w:ascii="Arial" w:hAnsi="Arial" w:cs="Arial"/>
                <w:b/>
                <w:bCs/>
                <w:lang w:eastAsia="es-CO"/>
              </w:rPr>
              <w:t>Resolución 1408</w:t>
            </w:r>
            <w:r w:rsidR="00B0026B">
              <w:rPr>
                <w:rFonts w:ascii="Arial" w:hAnsi="Arial" w:cs="Arial"/>
                <w:b/>
                <w:bCs/>
                <w:lang w:eastAsia="es-CO"/>
              </w:rPr>
              <w:t xml:space="preserve"> de 2024</w:t>
            </w:r>
            <w:r w:rsidR="0042619B">
              <w:rPr>
                <w:rFonts w:ascii="Arial" w:hAnsi="Arial" w:cs="Arial"/>
                <w:b/>
                <w:bCs/>
                <w:lang w:eastAsia="es-CO"/>
              </w:rPr>
              <w:t>.</w:t>
            </w:r>
          </w:p>
        </w:tc>
      </w:tr>
    </w:tbl>
    <w:p w14:paraId="2DF27423" w14:textId="66A5E82E" w:rsidR="00A9027B" w:rsidRDefault="00A9027B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 xml:space="preserve">Cordial saludo, </w:t>
      </w:r>
    </w:p>
    <w:p w14:paraId="2E927269" w14:textId="508B6E4B" w:rsidR="00A9027B" w:rsidRPr="00A51C18" w:rsidRDefault="00A9027B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  <w:r w:rsidRPr="00A51C18">
        <w:rPr>
          <w:rFonts w:ascii="Arial" w:hAnsi="Arial" w:cs="Arial"/>
          <w:lang w:eastAsia="es-CO"/>
        </w:rPr>
        <w:t xml:space="preserve">En atención al recurso de apelación interpuesto por </w:t>
      </w:r>
      <w:r w:rsidR="007D0F2F">
        <w:rPr>
          <w:rFonts w:ascii="Arial" w:hAnsi="Arial" w:cs="Arial"/>
          <w:lang w:eastAsia="es-CO"/>
        </w:rPr>
        <w:t>usted</w:t>
      </w:r>
      <w:r w:rsidRPr="00A51C18">
        <w:rPr>
          <w:rFonts w:ascii="Arial" w:hAnsi="Arial" w:cs="Arial"/>
          <w:lang w:eastAsia="es-CO"/>
        </w:rPr>
        <w:t xml:space="preserve">, respecto a la calificación definitiva de su periodo de prueba, me permito </w:t>
      </w:r>
      <w:r w:rsidR="0042619B">
        <w:rPr>
          <w:rFonts w:ascii="Arial" w:hAnsi="Arial" w:cs="Arial"/>
          <w:lang w:eastAsia="es-CO"/>
        </w:rPr>
        <w:t>poner en su conocimiento</w:t>
      </w:r>
      <w:r w:rsidR="007D0F2F">
        <w:rPr>
          <w:rFonts w:ascii="Arial" w:hAnsi="Arial" w:cs="Arial"/>
          <w:lang w:eastAsia="es-CO"/>
        </w:rPr>
        <w:t xml:space="preserve"> </w:t>
      </w:r>
      <w:r w:rsidRPr="00A51C18">
        <w:rPr>
          <w:rFonts w:ascii="Arial" w:hAnsi="Arial" w:cs="Arial"/>
          <w:lang w:eastAsia="es-CO"/>
        </w:rPr>
        <w:t xml:space="preserve">la decisión adoptada por la </w:t>
      </w:r>
      <w:r w:rsidR="007D0F2F">
        <w:rPr>
          <w:rFonts w:ascii="Arial" w:hAnsi="Arial" w:cs="Arial"/>
          <w:b/>
          <w:bCs/>
          <w:lang w:eastAsia="es-CO"/>
        </w:rPr>
        <w:t>Dirección General del IDRD</w:t>
      </w:r>
      <w:r w:rsidRPr="00A51C18">
        <w:rPr>
          <w:rFonts w:ascii="Arial" w:hAnsi="Arial" w:cs="Arial"/>
          <w:lang w:eastAsia="es-CO"/>
        </w:rPr>
        <w:t xml:space="preserve"> </w:t>
      </w:r>
      <w:r w:rsidR="007D0F2F">
        <w:rPr>
          <w:rFonts w:ascii="Arial" w:hAnsi="Arial" w:cs="Arial"/>
          <w:lang w:eastAsia="es-CO"/>
        </w:rPr>
        <w:t xml:space="preserve">como segunda instancia, mediante </w:t>
      </w:r>
      <w:r w:rsidRPr="00A51C18">
        <w:rPr>
          <w:rFonts w:ascii="Arial" w:hAnsi="Arial" w:cs="Arial"/>
          <w:lang w:eastAsia="es-CO"/>
        </w:rPr>
        <w:t xml:space="preserve">la </w:t>
      </w:r>
      <w:r w:rsidRPr="00A51C18">
        <w:rPr>
          <w:rFonts w:ascii="Arial" w:hAnsi="Arial" w:cs="Arial"/>
          <w:b/>
          <w:bCs/>
          <w:lang w:eastAsia="es-CO"/>
        </w:rPr>
        <w:t>Resolución No. 1408</w:t>
      </w:r>
      <w:r w:rsidR="007D0F2F">
        <w:rPr>
          <w:rFonts w:ascii="Arial" w:hAnsi="Arial" w:cs="Arial"/>
          <w:b/>
          <w:bCs/>
          <w:lang w:eastAsia="es-CO"/>
        </w:rPr>
        <w:t xml:space="preserve"> de 2024</w:t>
      </w:r>
      <w:r w:rsidRPr="00A51C18">
        <w:rPr>
          <w:rFonts w:ascii="Arial" w:hAnsi="Arial" w:cs="Arial"/>
          <w:lang w:eastAsia="es-CO"/>
        </w:rPr>
        <w:t xml:space="preserve">, la cual contiene </w:t>
      </w:r>
      <w:r w:rsidR="00B0026B">
        <w:rPr>
          <w:rFonts w:ascii="Arial" w:hAnsi="Arial" w:cs="Arial"/>
          <w:lang w:eastAsia="es-CO"/>
        </w:rPr>
        <w:t>la siguiente parte resolutiva</w:t>
      </w:r>
      <w:r w:rsidRPr="00A51C18">
        <w:rPr>
          <w:rFonts w:ascii="Arial" w:hAnsi="Arial" w:cs="Arial"/>
          <w:lang w:eastAsia="es-CO"/>
        </w:rPr>
        <w:t>:</w:t>
      </w:r>
    </w:p>
    <w:p w14:paraId="433C024E" w14:textId="34020DF0" w:rsidR="00A9027B" w:rsidRPr="00B0026B" w:rsidRDefault="007D0F2F" w:rsidP="007D0F2F">
      <w:pPr>
        <w:spacing w:before="100" w:beforeAutospacing="1" w:after="100" w:afterAutospacing="1"/>
        <w:ind w:left="708"/>
        <w:jc w:val="both"/>
        <w:rPr>
          <w:rFonts w:ascii="Arial" w:hAnsi="Arial" w:cs="Arial"/>
          <w:i/>
          <w:iCs/>
          <w:sz w:val="20"/>
          <w:szCs w:val="20"/>
          <w:lang w:eastAsia="es-CO"/>
        </w:rPr>
      </w:pPr>
      <w:r>
        <w:rPr>
          <w:rFonts w:ascii="Arial" w:hAnsi="Arial" w:cs="Arial"/>
          <w:b/>
          <w:bCs/>
          <w:lang w:eastAsia="es-CO"/>
        </w:rPr>
        <w:t>“</w:t>
      </w:r>
      <w:r w:rsidR="00A9027B"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ARTÍCULO PRIMERO:</w:t>
      </w:r>
      <w:r w:rsidR="00A9027B"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SANEAR el vicio de procedimiento administrativo frente a la calificación definitiva del periodo de prueba de la servidora pública </w:t>
      </w:r>
      <w:r w:rsidR="00A9027B"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Doris Amparo Páez Lizarazo</w:t>
      </w:r>
      <w:r w:rsidR="00A9027B" w:rsidRPr="00B0026B">
        <w:rPr>
          <w:rFonts w:ascii="Arial" w:hAnsi="Arial" w:cs="Arial"/>
          <w:i/>
          <w:iCs/>
          <w:sz w:val="20"/>
          <w:szCs w:val="20"/>
          <w:lang w:eastAsia="es-CO"/>
        </w:rPr>
        <w:t>, identificada con la cédula de ciudadanía No. 51.827.587, de conformidad con lo expuesto en la parte motiva del presente acto y, en efecto, dar cumplimiento a los artículos subsiguientes.</w:t>
      </w:r>
    </w:p>
    <w:p w14:paraId="70315435" w14:textId="77777777" w:rsidR="00A9027B" w:rsidRPr="00B0026B" w:rsidRDefault="00A9027B" w:rsidP="007D0F2F">
      <w:pPr>
        <w:spacing w:before="100" w:beforeAutospacing="1" w:after="100" w:afterAutospacing="1"/>
        <w:ind w:left="708"/>
        <w:jc w:val="both"/>
        <w:rPr>
          <w:rFonts w:ascii="Arial" w:hAnsi="Arial" w:cs="Arial"/>
          <w:i/>
          <w:iCs/>
          <w:sz w:val="20"/>
          <w:szCs w:val="20"/>
          <w:lang w:eastAsia="es-CO"/>
        </w:rPr>
      </w:pP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ARTÍCULO SEGUNDO: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RETROTRAER el procedimiento administrativo hasta la comunicación a la servidora pública de la calificación definitiva del periodo de prueba del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Técnico Operativo Código 314 Grado 07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de la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Subdirección Técnica de Recreación y de Deporte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del Instituto, registrada en el aplicativo de la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Comisión Nacional del Servicio Civil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>.</w:t>
      </w:r>
    </w:p>
    <w:p w14:paraId="2F786858" w14:textId="77777777" w:rsidR="00A9027B" w:rsidRPr="00B0026B" w:rsidRDefault="00A9027B" w:rsidP="007D0F2F">
      <w:pPr>
        <w:spacing w:before="100" w:beforeAutospacing="1" w:after="100" w:afterAutospacing="1"/>
        <w:ind w:left="708"/>
        <w:jc w:val="both"/>
        <w:rPr>
          <w:rFonts w:ascii="Arial" w:hAnsi="Arial" w:cs="Arial"/>
          <w:i/>
          <w:iCs/>
          <w:sz w:val="20"/>
          <w:szCs w:val="20"/>
          <w:lang w:eastAsia="es-CO"/>
        </w:rPr>
      </w:pP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ARTÍCULO TERCERO: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NOTIFICAR esta decisión a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Doris Amparo Páez Lizarazo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, identificada con la cédula de ciudadanía No. 51.827.587, en su calidad de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Técnico Operativo Código 314 Grado 07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de la Subdirección Técnica de Recreación y Deporte del Instituto.</w:t>
      </w:r>
    </w:p>
    <w:p w14:paraId="4293609A" w14:textId="08DB3D30" w:rsidR="00A9027B" w:rsidRPr="007D0F2F" w:rsidRDefault="00A9027B" w:rsidP="007D0F2F">
      <w:pPr>
        <w:spacing w:before="100" w:beforeAutospacing="1" w:after="100" w:afterAutospacing="1"/>
        <w:ind w:left="708"/>
        <w:jc w:val="both"/>
        <w:rPr>
          <w:rFonts w:ascii="Arial" w:hAnsi="Arial" w:cs="Arial"/>
          <w:i/>
          <w:iCs/>
          <w:sz w:val="22"/>
          <w:szCs w:val="22"/>
          <w:lang w:eastAsia="es-CO"/>
        </w:rPr>
      </w:pP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ARTÍCULO CUARTO: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CONCEDER a la servidora pública el término legal de </w:t>
      </w:r>
      <w:r w:rsidRPr="00B0026B">
        <w:rPr>
          <w:rFonts w:ascii="Arial" w:hAnsi="Arial" w:cs="Arial"/>
          <w:b/>
          <w:bCs/>
          <w:i/>
          <w:iCs/>
          <w:sz w:val="20"/>
          <w:szCs w:val="20"/>
          <w:lang w:eastAsia="es-CO"/>
        </w:rPr>
        <w:t>cinco (05) días hábiles</w:t>
      </w:r>
      <w:r w:rsidRPr="00B0026B">
        <w:rPr>
          <w:rFonts w:ascii="Arial" w:hAnsi="Arial" w:cs="Arial"/>
          <w:i/>
          <w:iCs/>
          <w:sz w:val="20"/>
          <w:szCs w:val="20"/>
          <w:lang w:eastAsia="es-CO"/>
        </w:rPr>
        <w:t xml:space="preserve"> para interponer el recurso correspondiente contra la calificación registrada en el aplicativo de la Comisión Nacional del Servicio Civil, conforme al artículo 35 de la Ley 760 de 2005</w:t>
      </w:r>
      <w:r w:rsidRPr="007D0F2F">
        <w:rPr>
          <w:rFonts w:ascii="Arial" w:hAnsi="Arial" w:cs="Arial"/>
          <w:i/>
          <w:iCs/>
          <w:sz w:val="22"/>
          <w:szCs w:val="22"/>
          <w:lang w:eastAsia="es-CO"/>
        </w:rPr>
        <w:t>.</w:t>
      </w:r>
      <w:r w:rsidR="007D0F2F">
        <w:rPr>
          <w:rFonts w:ascii="Arial" w:hAnsi="Arial" w:cs="Arial"/>
          <w:i/>
          <w:iCs/>
          <w:sz w:val="22"/>
          <w:szCs w:val="22"/>
          <w:lang w:eastAsia="es-CO"/>
        </w:rPr>
        <w:t>”</w:t>
      </w:r>
    </w:p>
    <w:p w14:paraId="73A1756C" w14:textId="77777777" w:rsidR="0042619B" w:rsidRDefault="0042619B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</w:p>
    <w:p w14:paraId="0E2E7499" w14:textId="77777777" w:rsidR="0042619B" w:rsidRDefault="0042619B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</w:p>
    <w:p w14:paraId="1348C3E0" w14:textId="2B1190B3" w:rsidR="00A9027B" w:rsidRDefault="007D0F2F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lastRenderedPageBreak/>
        <w:t xml:space="preserve">En virtud de lo anterior, </w:t>
      </w:r>
      <w:r w:rsidR="00A9027B" w:rsidRPr="00A51C18">
        <w:rPr>
          <w:rFonts w:ascii="Arial" w:hAnsi="Arial" w:cs="Arial"/>
          <w:lang w:eastAsia="es-CO"/>
        </w:rPr>
        <w:t xml:space="preserve">la administración </w:t>
      </w:r>
      <w:r>
        <w:rPr>
          <w:rFonts w:ascii="Arial" w:hAnsi="Arial" w:cs="Arial"/>
          <w:lang w:eastAsia="es-CO"/>
        </w:rPr>
        <w:t xml:space="preserve">garantiza que la </w:t>
      </w:r>
      <w:r w:rsidR="00A9027B" w:rsidRPr="00A51C18">
        <w:rPr>
          <w:rFonts w:ascii="Arial" w:hAnsi="Arial" w:cs="Arial"/>
          <w:lang w:eastAsia="es-CO"/>
        </w:rPr>
        <w:t>servidora pública pueda ejercer su derecho a impugnar la calificación definitiva</w:t>
      </w:r>
      <w:r>
        <w:rPr>
          <w:rFonts w:ascii="Arial" w:hAnsi="Arial" w:cs="Arial"/>
          <w:lang w:eastAsia="es-CO"/>
        </w:rPr>
        <w:t xml:space="preserve"> publicada en plataforma</w:t>
      </w:r>
      <w:r w:rsidR="00A9027B" w:rsidRPr="00A51C18">
        <w:rPr>
          <w:rFonts w:ascii="Arial" w:hAnsi="Arial" w:cs="Arial"/>
          <w:lang w:eastAsia="es-CO"/>
        </w:rPr>
        <w:t>, asegurando el respeto a los principios de eficacia, debido proceso y derecho de defensa</w:t>
      </w:r>
      <w:r w:rsidR="0042619B">
        <w:rPr>
          <w:rFonts w:ascii="Arial" w:hAnsi="Arial" w:cs="Arial"/>
          <w:lang w:eastAsia="es-CO"/>
        </w:rPr>
        <w:t>, otorgándole el plazo de 5 días hábiles para la presentación de su recurso, conforme al articulo 4</w:t>
      </w:r>
      <w:r w:rsidR="00930233">
        <w:rPr>
          <w:rFonts w:ascii="Arial" w:hAnsi="Arial" w:cs="Arial"/>
          <w:lang w:eastAsia="es-CO"/>
        </w:rPr>
        <w:t>º</w:t>
      </w:r>
      <w:r w:rsidR="0042619B">
        <w:rPr>
          <w:rFonts w:ascii="Arial" w:hAnsi="Arial" w:cs="Arial"/>
          <w:lang w:eastAsia="es-CO"/>
        </w:rPr>
        <w:t xml:space="preserve"> enunciado anteriormente, </w:t>
      </w:r>
      <w:r w:rsidR="00930233">
        <w:rPr>
          <w:rFonts w:ascii="Arial" w:hAnsi="Arial" w:cs="Arial"/>
          <w:lang w:eastAsia="es-CO"/>
        </w:rPr>
        <w:t xml:space="preserve">mediante radicación </w:t>
      </w:r>
      <w:r w:rsidR="0042619B">
        <w:rPr>
          <w:rFonts w:ascii="Arial" w:hAnsi="Arial" w:cs="Arial"/>
          <w:lang w:eastAsia="es-CO"/>
        </w:rPr>
        <w:t xml:space="preserve">a través de la </w:t>
      </w:r>
      <w:r w:rsidR="00930233">
        <w:rPr>
          <w:rFonts w:ascii="Arial" w:hAnsi="Arial" w:cs="Arial"/>
          <w:lang w:eastAsia="es-CO"/>
        </w:rPr>
        <w:t xml:space="preserve">ventanilla </w:t>
      </w:r>
      <w:r w:rsidR="0042619B">
        <w:rPr>
          <w:rFonts w:ascii="Arial" w:hAnsi="Arial" w:cs="Arial"/>
          <w:lang w:eastAsia="es-CO"/>
        </w:rPr>
        <w:t xml:space="preserve">de </w:t>
      </w:r>
      <w:r w:rsidR="00930233">
        <w:rPr>
          <w:rFonts w:ascii="Arial" w:hAnsi="Arial" w:cs="Arial"/>
          <w:lang w:eastAsia="es-CO"/>
        </w:rPr>
        <w:t>correspondencia</w:t>
      </w:r>
      <w:r w:rsidR="0042619B">
        <w:rPr>
          <w:rFonts w:ascii="Arial" w:hAnsi="Arial" w:cs="Arial"/>
          <w:lang w:eastAsia="es-CO"/>
        </w:rPr>
        <w:t xml:space="preserve"> del Instituto Distrital de Recreación y Deporte, contados a partir del día siguiente del recibo de la presente comunicación.</w:t>
      </w:r>
    </w:p>
    <w:p w14:paraId="1D7BBEBA" w14:textId="022A109B" w:rsidR="005D5692" w:rsidRPr="00A9027B" w:rsidRDefault="00A9027B" w:rsidP="00A9027B">
      <w:pPr>
        <w:spacing w:before="100" w:beforeAutospacing="1" w:after="100" w:afterAutospacing="1"/>
        <w:jc w:val="both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>Cordialmente,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0F4036" w14:paraId="38D51C59" w14:textId="77777777" w:rsidTr="000F4036">
        <w:tc>
          <w:tcPr>
            <w:tcW w:w="9396" w:type="dxa"/>
          </w:tcPr>
          <w:p w14:paraId="1859671A" w14:textId="610F4490" w:rsidR="000F4036" w:rsidRDefault="00AE6616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222222"/>
                  <w:sz w:val="22"/>
                  <w:szCs w:val="22"/>
                  <w:shd w:val="clear" w:color="auto" w:fill="FFFFFF"/>
                </w:rPr>
                <w:id w:val="73235497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F4036" w:rsidRPr="007312F1">
                  <w:rPr>
                    <w:rFonts w:ascii="Arial" w:hAnsi="Arial" w:cs="Arial"/>
                    <w:color w:val="222222"/>
                    <w:sz w:val="22"/>
                    <w:szCs w:val="22"/>
                    <w:shd w:val="clear" w:color="auto" w:fill="FFFFFF"/>
                  </w:rPr>
                  <w:t>${F_FIRMA}</w:t>
                </w:r>
              </w:sdtContent>
            </w:sdt>
          </w:p>
        </w:tc>
      </w:tr>
      <w:tr w:rsidR="000F4036" w14:paraId="2FB8B587" w14:textId="77777777" w:rsidTr="000F4036">
        <w:tc>
          <w:tcPr>
            <w:tcW w:w="9396" w:type="dxa"/>
          </w:tcPr>
          <w:p w14:paraId="5B5554FF" w14:textId="77777777" w:rsidR="000F4036" w:rsidRPr="00A9027B" w:rsidRDefault="00A9027B" w:rsidP="00A14BE5">
            <w:pPr>
              <w:ind w:left="-10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027B">
              <w:rPr>
                <w:rFonts w:ascii="Arial" w:hAnsi="Arial" w:cs="Arial"/>
                <w:b/>
                <w:sz w:val="22"/>
                <w:szCs w:val="22"/>
              </w:rPr>
              <w:t>LAURA ANDREA SIN GUTIERREZ</w:t>
            </w:r>
          </w:p>
          <w:p w14:paraId="62AD5C3F" w14:textId="6F9DAC15" w:rsidR="00A9027B" w:rsidRDefault="00A9027B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Subdirectora Técnica de Recreación y Deporte.</w:t>
            </w:r>
          </w:p>
        </w:tc>
      </w:tr>
    </w:tbl>
    <w:p w14:paraId="5CCA75D9" w14:textId="77777777" w:rsidR="008D2773" w:rsidRPr="001F0FA0" w:rsidRDefault="008D2773" w:rsidP="006E570D">
      <w:pPr>
        <w:jc w:val="both"/>
        <w:rPr>
          <w:rFonts w:ascii="Arial" w:hAnsi="Arial" w:cs="Arial"/>
          <w:sz w:val="22"/>
          <w:szCs w:val="22"/>
        </w:rPr>
      </w:pPr>
    </w:p>
    <w:p w14:paraId="5E17FD0B" w14:textId="3E71B417" w:rsidR="008D277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852226905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Anexos: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7D0F2F">
        <w:rPr>
          <w:rFonts w:ascii="Arial" w:hAnsi="Arial" w:cs="Arial"/>
          <w:sz w:val="16"/>
          <w:szCs w:val="16"/>
        </w:rPr>
        <w:t xml:space="preserve">Resolución </w:t>
      </w:r>
      <w:proofErr w:type="spellStart"/>
      <w:r w:rsidR="007D0F2F">
        <w:rPr>
          <w:rFonts w:ascii="Arial" w:hAnsi="Arial" w:cs="Arial"/>
          <w:sz w:val="16"/>
          <w:szCs w:val="16"/>
        </w:rPr>
        <w:t>Nº</w:t>
      </w:r>
      <w:proofErr w:type="spellEnd"/>
      <w:r w:rsidR="007D0F2F">
        <w:rPr>
          <w:rFonts w:ascii="Arial" w:hAnsi="Arial" w:cs="Arial"/>
          <w:sz w:val="16"/>
          <w:szCs w:val="16"/>
        </w:rPr>
        <w:t xml:space="preserve"> 1408-2024</w:t>
      </w:r>
    </w:p>
    <w:p w14:paraId="59536876" w14:textId="626B3F1D" w:rsidR="008D277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35815556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Copia: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404C21">
        <w:rPr>
          <w:rFonts w:ascii="Arial" w:hAnsi="Arial" w:cs="Arial"/>
          <w:sz w:val="16"/>
          <w:szCs w:val="16"/>
        </w:rPr>
        <w:t xml:space="preserve">Oficina </w:t>
      </w:r>
      <w:r w:rsidR="00C4450A">
        <w:rPr>
          <w:rFonts w:ascii="Arial" w:hAnsi="Arial" w:cs="Arial"/>
          <w:sz w:val="16"/>
          <w:szCs w:val="16"/>
        </w:rPr>
        <w:t>de Talento</w:t>
      </w:r>
      <w:r w:rsidR="00D7610C">
        <w:rPr>
          <w:rFonts w:ascii="Arial" w:hAnsi="Arial" w:cs="Arial"/>
          <w:sz w:val="16"/>
          <w:szCs w:val="16"/>
        </w:rPr>
        <w:t xml:space="preserve"> Humano y Dirección General del IDRD</w:t>
      </w:r>
    </w:p>
    <w:p w14:paraId="6FDB4C0F" w14:textId="77777777" w:rsidR="008D2773" w:rsidRDefault="008D2773" w:rsidP="006E570D">
      <w:pPr>
        <w:jc w:val="both"/>
        <w:rPr>
          <w:rFonts w:ascii="Arial" w:hAnsi="Arial" w:cs="Arial"/>
          <w:sz w:val="16"/>
          <w:szCs w:val="16"/>
        </w:rPr>
      </w:pPr>
    </w:p>
    <w:p w14:paraId="4B01C972" w14:textId="4825E0C7" w:rsidR="008D2773" w:rsidRPr="008D277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31031236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E99E6C5" w14:textId="2DD70B46" w:rsidR="005A7CF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231119649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proofErr w:type="spellStart"/>
      <w:r w:rsidR="00A9027B">
        <w:rPr>
          <w:rFonts w:ascii="Arial" w:hAnsi="Arial" w:cs="Arial"/>
          <w:sz w:val="16"/>
          <w:szCs w:val="16"/>
        </w:rPr>
        <w:t>Eduwar</w:t>
      </w:r>
      <w:proofErr w:type="spellEnd"/>
      <w:r w:rsidR="00A9027B">
        <w:rPr>
          <w:rFonts w:ascii="Arial" w:hAnsi="Arial" w:cs="Arial"/>
          <w:sz w:val="16"/>
          <w:szCs w:val="16"/>
        </w:rPr>
        <w:t xml:space="preserve"> Corredor Rodríguez – Abogado Contratista STRD</w:t>
      </w:r>
    </w:p>
    <w:p w14:paraId="256CE9F4" w14:textId="7C9DD756" w:rsidR="00B0026B" w:rsidRPr="008D2773" w:rsidRDefault="00B0026B" w:rsidP="006E570D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AD4EAA">
        <w:rPr>
          <w:rFonts w:ascii="Arial" w:hAnsi="Arial" w:cs="Arial"/>
          <w:sz w:val="16"/>
          <w:szCs w:val="16"/>
        </w:rPr>
        <w:t xml:space="preserve">Andrea Murcia </w:t>
      </w:r>
      <w:r>
        <w:rPr>
          <w:rFonts w:ascii="Arial" w:hAnsi="Arial" w:cs="Arial"/>
          <w:sz w:val="16"/>
          <w:szCs w:val="16"/>
        </w:rPr>
        <w:t xml:space="preserve">Martin </w:t>
      </w:r>
      <w:r w:rsidRPr="00AD4EAA">
        <w:rPr>
          <w:rFonts w:ascii="Arial" w:hAnsi="Arial" w:cs="Arial"/>
          <w:sz w:val="16"/>
          <w:szCs w:val="16"/>
        </w:rPr>
        <w:t>– Abogada Contratista STRD</w:t>
      </w:r>
    </w:p>
    <w:p w14:paraId="1136CA91" w14:textId="7F0D0D4A" w:rsidR="008D2773" w:rsidRPr="008D277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61347892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A9027B">
        <w:rPr>
          <w:rFonts w:ascii="Arial" w:hAnsi="Arial" w:cs="Arial"/>
          <w:sz w:val="16"/>
          <w:szCs w:val="16"/>
        </w:rPr>
        <w:t>Elia Tatiana Barbosa Almonacid – Abogado Contratista STRD</w:t>
      </w:r>
    </w:p>
    <w:p w14:paraId="7E05DC96" w14:textId="00E551CE" w:rsidR="008D2773" w:rsidRDefault="00AE6616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07773526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787FF02C" w14:textId="13B190A3" w:rsidR="005D5692" w:rsidRDefault="005D5692" w:rsidP="006E570D">
      <w:pPr>
        <w:jc w:val="both"/>
        <w:rPr>
          <w:rFonts w:ascii="Arial" w:hAnsi="Arial" w:cs="Arial"/>
          <w:sz w:val="16"/>
          <w:szCs w:val="16"/>
        </w:rPr>
      </w:pPr>
    </w:p>
    <w:p w14:paraId="4E663CDE" w14:textId="77777777" w:rsidR="000178D4" w:rsidRDefault="000178D4" w:rsidP="006E570D">
      <w:pPr>
        <w:jc w:val="both"/>
        <w:rPr>
          <w:rFonts w:ascii="Arial" w:hAnsi="Arial" w:cs="Arial"/>
          <w:sz w:val="16"/>
          <w:szCs w:val="16"/>
        </w:rPr>
      </w:pPr>
    </w:p>
    <w:sectPr w:rsidR="000178D4" w:rsidSect="005D5692">
      <w:type w:val="continuous"/>
      <w:pgSz w:w="12242" w:h="15842"/>
      <w:pgMar w:top="1418" w:right="1418" w:bottom="1134" w:left="1418" w:header="567" w:footer="39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FCCBF" w14:textId="77777777" w:rsidR="004C1FD2" w:rsidRDefault="004C1FD2">
      <w:r>
        <w:separator/>
      </w:r>
    </w:p>
  </w:endnote>
  <w:endnote w:type="continuationSeparator" w:id="0">
    <w:p w14:paraId="45463B22" w14:textId="77777777" w:rsidR="004C1FD2" w:rsidRDefault="004C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E256" w14:textId="112B2A00" w:rsidR="009871D5" w:rsidRDefault="009871D5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2A06D150" w14:textId="335BB416" w:rsidR="009871D5" w:rsidRDefault="000178D4" w:rsidP="00783C67">
    <w:pPr>
      <w:pStyle w:val="Piedepgina"/>
    </w:pPr>
    <w:r>
      <w:rPr>
        <w:noProof/>
        <w:lang w:val="es-CO" w:eastAsia="es-CO"/>
      </w:rPr>
      <w:drawing>
        <wp:inline distT="0" distB="0" distL="0" distR="0" wp14:anchorId="60187CA4" wp14:editId="4E5E6774">
          <wp:extent cx="5972810" cy="588010"/>
          <wp:effectExtent l="0" t="0" r="889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Datos IDRD-Escudo Alcaldia RECT logos SE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A4D67" w14:textId="29223237" w:rsidR="009871D5" w:rsidRDefault="000178D4" w:rsidP="005737E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1FED1EFB" wp14:editId="6F9B56A2">
          <wp:extent cx="5613400" cy="552450"/>
          <wp:effectExtent l="0" t="0" r="635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Datos IDRD-Escudo Alcaldia RECT logos SE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4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5A7EC" w14:textId="77777777" w:rsidR="004C1FD2" w:rsidRDefault="004C1FD2">
      <w:r>
        <w:rPr>
          <w:color w:val="000000"/>
        </w:rPr>
        <w:separator/>
      </w:r>
    </w:p>
  </w:footnote>
  <w:footnote w:type="continuationSeparator" w:id="0">
    <w:p w14:paraId="2D8AEE04" w14:textId="77777777" w:rsidR="004C1FD2" w:rsidRDefault="004C1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B6B7" w14:textId="77777777" w:rsidR="009871D5" w:rsidRDefault="009871D5">
    <w:pPr>
      <w:pStyle w:val="Heading"/>
      <w:jc w:val="center"/>
    </w:pPr>
    <w:r w:rsidRPr="0070452C">
      <w:rPr>
        <w:noProof/>
        <w:lang w:val="es-CO" w:eastAsia="es-CO"/>
      </w:rPr>
      <w:drawing>
        <wp:inline distT="0" distB="0" distL="0" distR="0" wp14:anchorId="34B45153" wp14:editId="04A0ABFB">
          <wp:extent cx="5613400" cy="454922"/>
          <wp:effectExtent l="0" t="0" r="0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146CB" w14:textId="77777777" w:rsidR="009871D5" w:rsidRDefault="009871D5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B13C9" w14:textId="77777777" w:rsidR="009871D5" w:rsidRDefault="009871D5" w:rsidP="0070452C">
    <w:pPr>
      <w:pStyle w:val="Encabezado"/>
      <w:tabs>
        <w:tab w:val="clear" w:pos="4986"/>
      </w:tabs>
      <w:jc w:val="center"/>
    </w:pPr>
    <w:r w:rsidRPr="0070452C">
      <w:rPr>
        <w:noProof/>
        <w:lang w:eastAsia="es-CO"/>
      </w:rPr>
      <w:drawing>
        <wp:inline distT="0" distB="0" distL="0" distR="0" wp14:anchorId="52CF30C1" wp14:editId="0368FCCD">
          <wp:extent cx="5613400" cy="454922"/>
          <wp:effectExtent l="0" t="0" r="0" b="254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2B766" w14:textId="77777777" w:rsidR="009871D5" w:rsidRDefault="009871D5" w:rsidP="0070452C">
    <w:pPr>
      <w:pStyle w:val="Encabezado"/>
      <w:tabs>
        <w:tab w:val="clear" w:pos="4986"/>
      </w:tabs>
      <w:jc w:val="center"/>
    </w:pPr>
  </w:p>
  <w:p w14:paraId="1732926F" w14:textId="77777777" w:rsidR="009871D5" w:rsidRDefault="009871D5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YzPcvsw6IvjZOJk9m6YcYpHtjE0/In411Kk8TWmK+sKW+pJjQA2FsBW2whoWx95aVezuvlEhkrWnoEt+GhTjA==" w:salt="aX9xS5Zku85VcdSgHXuI5Q==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10E47"/>
    <w:rsid w:val="000178D4"/>
    <w:rsid w:val="00040E9A"/>
    <w:rsid w:val="0007653D"/>
    <w:rsid w:val="00081890"/>
    <w:rsid w:val="00096AD3"/>
    <w:rsid w:val="000A4E37"/>
    <w:rsid w:val="000E0596"/>
    <w:rsid w:val="000E4B9F"/>
    <w:rsid w:val="000F4036"/>
    <w:rsid w:val="00103F20"/>
    <w:rsid w:val="001041B9"/>
    <w:rsid w:val="00122F24"/>
    <w:rsid w:val="0012370C"/>
    <w:rsid w:val="0014010C"/>
    <w:rsid w:val="00145D9F"/>
    <w:rsid w:val="001507CC"/>
    <w:rsid w:val="00176802"/>
    <w:rsid w:val="0018442B"/>
    <w:rsid w:val="0018592C"/>
    <w:rsid w:val="001947B4"/>
    <w:rsid w:val="001B5536"/>
    <w:rsid w:val="001D0676"/>
    <w:rsid w:val="001F0FA0"/>
    <w:rsid w:val="001F7063"/>
    <w:rsid w:val="00204518"/>
    <w:rsid w:val="002173F6"/>
    <w:rsid w:val="00217C27"/>
    <w:rsid w:val="002239B7"/>
    <w:rsid w:val="0023209E"/>
    <w:rsid w:val="00245452"/>
    <w:rsid w:val="00260A95"/>
    <w:rsid w:val="002653D4"/>
    <w:rsid w:val="00265C18"/>
    <w:rsid w:val="002704BF"/>
    <w:rsid w:val="00273F86"/>
    <w:rsid w:val="00281BE4"/>
    <w:rsid w:val="002961B3"/>
    <w:rsid w:val="002A0CE7"/>
    <w:rsid w:val="002A3642"/>
    <w:rsid w:val="002C0D18"/>
    <w:rsid w:val="002C35EE"/>
    <w:rsid w:val="002D3FA2"/>
    <w:rsid w:val="002F1468"/>
    <w:rsid w:val="00316841"/>
    <w:rsid w:val="00316A2B"/>
    <w:rsid w:val="003205CE"/>
    <w:rsid w:val="00336356"/>
    <w:rsid w:val="00352027"/>
    <w:rsid w:val="00397EB3"/>
    <w:rsid w:val="003A04AA"/>
    <w:rsid w:val="003C1835"/>
    <w:rsid w:val="003C18E6"/>
    <w:rsid w:val="003D5156"/>
    <w:rsid w:val="003E1B76"/>
    <w:rsid w:val="00404C21"/>
    <w:rsid w:val="004123FE"/>
    <w:rsid w:val="004256D4"/>
    <w:rsid w:val="0042619B"/>
    <w:rsid w:val="00426FEF"/>
    <w:rsid w:val="00431A64"/>
    <w:rsid w:val="0047514A"/>
    <w:rsid w:val="004C125E"/>
    <w:rsid w:val="004C1FD2"/>
    <w:rsid w:val="004D316A"/>
    <w:rsid w:val="004E1186"/>
    <w:rsid w:val="004E5686"/>
    <w:rsid w:val="00510C13"/>
    <w:rsid w:val="005118E2"/>
    <w:rsid w:val="00517BC2"/>
    <w:rsid w:val="00522E73"/>
    <w:rsid w:val="00525D11"/>
    <w:rsid w:val="00526C0B"/>
    <w:rsid w:val="005404BF"/>
    <w:rsid w:val="005737EC"/>
    <w:rsid w:val="005A2797"/>
    <w:rsid w:val="005A339D"/>
    <w:rsid w:val="005A7CF3"/>
    <w:rsid w:val="005D5692"/>
    <w:rsid w:val="005D5F9A"/>
    <w:rsid w:val="0061173A"/>
    <w:rsid w:val="00634C21"/>
    <w:rsid w:val="00641C14"/>
    <w:rsid w:val="00660ECD"/>
    <w:rsid w:val="0067046C"/>
    <w:rsid w:val="0069070F"/>
    <w:rsid w:val="006D40E1"/>
    <w:rsid w:val="006D4103"/>
    <w:rsid w:val="006D663A"/>
    <w:rsid w:val="006D7CFE"/>
    <w:rsid w:val="006E37D0"/>
    <w:rsid w:val="006E570D"/>
    <w:rsid w:val="0070452C"/>
    <w:rsid w:val="007175E3"/>
    <w:rsid w:val="00741D6E"/>
    <w:rsid w:val="00751360"/>
    <w:rsid w:val="0075374E"/>
    <w:rsid w:val="00776577"/>
    <w:rsid w:val="00781521"/>
    <w:rsid w:val="00781E9B"/>
    <w:rsid w:val="00783C67"/>
    <w:rsid w:val="007A4B0C"/>
    <w:rsid w:val="007A7EA2"/>
    <w:rsid w:val="007D0F2F"/>
    <w:rsid w:val="007D7F92"/>
    <w:rsid w:val="00810F52"/>
    <w:rsid w:val="00816E1B"/>
    <w:rsid w:val="00825B2B"/>
    <w:rsid w:val="00827391"/>
    <w:rsid w:val="00840480"/>
    <w:rsid w:val="00841043"/>
    <w:rsid w:val="008525FE"/>
    <w:rsid w:val="0087631B"/>
    <w:rsid w:val="00885AD0"/>
    <w:rsid w:val="00897E9E"/>
    <w:rsid w:val="008A04F5"/>
    <w:rsid w:val="008A0809"/>
    <w:rsid w:val="008B7264"/>
    <w:rsid w:val="008D2773"/>
    <w:rsid w:val="008D7EC0"/>
    <w:rsid w:val="008E3674"/>
    <w:rsid w:val="00906120"/>
    <w:rsid w:val="009101BE"/>
    <w:rsid w:val="00915FCB"/>
    <w:rsid w:val="009214A2"/>
    <w:rsid w:val="00930233"/>
    <w:rsid w:val="0093359F"/>
    <w:rsid w:val="00975D2B"/>
    <w:rsid w:val="00980E6C"/>
    <w:rsid w:val="009871D5"/>
    <w:rsid w:val="00995FD4"/>
    <w:rsid w:val="009C17A6"/>
    <w:rsid w:val="009C257A"/>
    <w:rsid w:val="009D33A9"/>
    <w:rsid w:val="009E4FE4"/>
    <w:rsid w:val="009E68FC"/>
    <w:rsid w:val="00A006F3"/>
    <w:rsid w:val="00A0077D"/>
    <w:rsid w:val="00A14BE5"/>
    <w:rsid w:val="00A15996"/>
    <w:rsid w:val="00A20E6A"/>
    <w:rsid w:val="00A3053F"/>
    <w:rsid w:val="00A34E92"/>
    <w:rsid w:val="00A35D3F"/>
    <w:rsid w:val="00A62256"/>
    <w:rsid w:val="00A768F6"/>
    <w:rsid w:val="00A8307D"/>
    <w:rsid w:val="00A9027B"/>
    <w:rsid w:val="00A908E2"/>
    <w:rsid w:val="00AB3DC0"/>
    <w:rsid w:val="00AC4DA0"/>
    <w:rsid w:val="00AC7CE7"/>
    <w:rsid w:val="00AD3306"/>
    <w:rsid w:val="00AE6616"/>
    <w:rsid w:val="00B0026B"/>
    <w:rsid w:val="00B24D97"/>
    <w:rsid w:val="00B43693"/>
    <w:rsid w:val="00B47EEF"/>
    <w:rsid w:val="00BA281E"/>
    <w:rsid w:val="00BB0C8B"/>
    <w:rsid w:val="00BB6269"/>
    <w:rsid w:val="00C31977"/>
    <w:rsid w:val="00C3768C"/>
    <w:rsid w:val="00C4450A"/>
    <w:rsid w:val="00C50046"/>
    <w:rsid w:val="00C60004"/>
    <w:rsid w:val="00C64DC6"/>
    <w:rsid w:val="00C657A0"/>
    <w:rsid w:val="00C66056"/>
    <w:rsid w:val="00C763D1"/>
    <w:rsid w:val="00C83854"/>
    <w:rsid w:val="00C91977"/>
    <w:rsid w:val="00CA561A"/>
    <w:rsid w:val="00CC000C"/>
    <w:rsid w:val="00CC438C"/>
    <w:rsid w:val="00CE78F6"/>
    <w:rsid w:val="00D03B84"/>
    <w:rsid w:val="00D066AE"/>
    <w:rsid w:val="00D53CC8"/>
    <w:rsid w:val="00D53DDF"/>
    <w:rsid w:val="00D56C66"/>
    <w:rsid w:val="00D635CA"/>
    <w:rsid w:val="00D67771"/>
    <w:rsid w:val="00D712EB"/>
    <w:rsid w:val="00D7610C"/>
    <w:rsid w:val="00D93BE1"/>
    <w:rsid w:val="00DB41E7"/>
    <w:rsid w:val="00DC03AD"/>
    <w:rsid w:val="00DD163E"/>
    <w:rsid w:val="00DD3888"/>
    <w:rsid w:val="00DE5DFF"/>
    <w:rsid w:val="00DE76D4"/>
    <w:rsid w:val="00DF6983"/>
    <w:rsid w:val="00DF7ADA"/>
    <w:rsid w:val="00E05776"/>
    <w:rsid w:val="00E11F8C"/>
    <w:rsid w:val="00E20CF4"/>
    <w:rsid w:val="00E2103F"/>
    <w:rsid w:val="00E31D9D"/>
    <w:rsid w:val="00E325D4"/>
    <w:rsid w:val="00E45DDF"/>
    <w:rsid w:val="00E532C6"/>
    <w:rsid w:val="00E7193C"/>
    <w:rsid w:val="00E909C3"/>
    <w:rsid w:val="00E93B13"/>
    <w:rsid w:val="00E964AC"/>
    <w:rsid w:val="00EB4E18"/>
    <w:rsid w:val="00EB50B3"/>
    <w:rsid w:val="00EC5DED"/>
    <w:rsid w:val="00F00789"/>
    <w:rsid w:val="00F31A11"/>
    <w:rsid w:val="00F443F2"/>
    <w:rsid w:val="00F574A8"/>
    <w:rsid w:val="00F94FF2"/>
    <w:rsid w:val="00F95B9D"/>
    <w:rsid w:val="00FA27A5"/>
    <w:rsid w:val="00FB1194"/>
    <w:rsid w:val="00FB6633"/>
    <w:rsid w:val="00FC305C"/>
    <w:rsid w:val="00FD0CA0"/>
    <w:rsid w:val="00FD2A7C"/>
    <w:rsid w:val="00FD2E8B"/>
    <w:rsid w:val="00FE4C47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37FA6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85DF5-8315-4E6B-9E3F-2D6987039AF8}"/>
      </w:docPartPr>
      <w:docPartBody>
        <w:p w:rsidR="0041392B" w:rsidRDefault="00E57A88"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AD9747B2B1B4530A14B038D1799A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90742-BCB5-4891-907F-459FC9F3C677}"/>
      </w:docPartPr>
      <w:docPartBody>
        <w:p w:rsidR="00954379" w:rsidRDefault="00446DE9" w:rsidP="00446DE9">
          <w:pPr>
            <w:pStyle w:val="EAD9747B2B1B4530A14B038D1799A2AF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A88"/>
    <w:rsid w:val="000947EF"/>
    <w:rsid w:val="000B4EDA"/>
    <w:rsid w:val="00206FDA"/>
    <w:rsid w:val="00267490"/>
    <w:rsid w:val="00282986"/>
    <w:rsid w:val="002A58BD"/>
    <w:rsid w:val="002B2E8A"/>
    <w:rsid w:val="00306838"/>
    <w:rsid w:val="003C7E0A"/>
    <w:rsid w:val="0041392B"/>
    <w:rsid w:val="00426FEF"/>
    <w:rsid w:val="004438BB"/>
    <w:rsid w:val="00446DE9"/>
    <w:rsid w:val="00565EA4"/>
    <w:rsid w:val="005C0880"/>
    <w:rsid w:val="006E6536"/>
    <w:rsid w:val="007A56A6"/>
    <w:rsid w:val="007C2CC2"/>
    <w:rsid w:val="00810F83"/>
    <w:rsid w:val="008C7504"/>
    <w:rsid w:val="00954379"/>
    <w:rsid w:val="009A51A2"/>
    <w:rsid w:val="009D7EEE"/>
    <w:rsid w:val="00A70DF4"/>
    <w:rsid w:val="00AD7295"/>
    <w:rsid w:val="00B3340E"/>
    <w:rsid w:val="00C65881"/>
    <w:rsid w:val="00C849B2"/>
    <w:rsid w:val="00CA7AC0"/>
    <w:rsid w:val="00CD2ECF"/>
    <w:rsid w:val="00D73687"/>
    <w:rsid w:val="00DD3A8B"/>
    <w:rsid w:val="00DE3DEA"/>
    <w:rsid w:val="00E57A88"/>
    <w:rsid w:val="00EC76BB"/>
    <w:rsid w:val="00EE2AEB"/>
    <w:rsid w:val="00F067A8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46DE9"/>
    <w:rPr>
      <w:color w:val="808080"/>
    </w:rPr>
  </w:style>
  <w:style w:type="paragraph" w:customStyle="1" w:styleId="EAD9747B2B1B4530A14B038D1799A2AF">
    <w:name w:val="EAD9747B2B1B4530A14B038D1799A2AF"/>
    <w:rsid w:val="00446D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C474-54BE-474B-BBEA-3A4BF978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User</cp:lastModifiedBy>
  <cp:revision>2</cp:revision>
  <cp:lastPrinted>2020-01-03T20:57:00Z</cp:lastPrinted>
  <dcterms:created xsi:type="dcterms:W3CDTF">2024-12-06T14:46:00Z</dcterms:created>
  <dcterms:modified xsi:type="dcterms:W3CDTF">2024-12-06T14:46:00Z</dcterms:modified>
</cp:coreProperties>
</file>